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35E2" w:rsidRPr="007F43D3" w:rsidRDefault="00F96058" w:rsidP="000235E2">
      <w:pPr>
        <w:jc w:val="center"/>
        <w:rPr>
          <w:rFonts w:ascii="华文中宋" w:eastAsia="华文中宋" w:hAnsi="华文中宋"/>
          <w:sz w:val="36"/>
          <w:szCs w:val="36"/>
        </w:rPr>
      </w:pPr>
      <w:r>
        <w:rPr>
          <w:rFonts w:ascii="华文中宋" w:eastAsia="华文中宋" w:hAnsi="华文中宋" w:hint="eastAsia"/>
          <w:sz w:val="36"/>
          <w:szCs w:val="36"/>
        </w:rPr>
        <w:t>虚拟货币“挖矿”排查</w:t>
      </w:r>
      <w:r w:rsidR="00811E84">
        <w:rPr>
          <w:rFonts w:ascii="华文中宋" w:eastAsia="华文中宋" w:hAnsi="华文中宋" w:hint="eastAsia"/>
          <w:sz w:val="36"/>
          <w:szCs w:val="36"/>
        </w:rPr>
        <w:t>及防范</w:t>
      </w:r>
      <w:r w:rsidR="00290440">
        <w:rPr>
          <w:rFonts w:ascii="华文中宋" w:eastAsia="华文中宋" w:hAnsi="华文中宋" w:hint="eastAsia"/>
          <w:sz w:val="36"/>
          <w:szCs w:val="36"/>
        </w:rPr>
        <w:t>方法</w:t>
      </w:r>
    </w:p>
    <w:p w:rsidR="000235E2" w:rsidRPr="000235E2" w:rsidRDefault="000235E2" w:rsidP="000235E2">
      <w:pPr>
        <w:jc w:val="center"/>
        <w:rPr>
          <w:rFonts w:ascii="华文中宋" w:eastAsia="华文中宋" w:hAnsi="华文中宋"/>
          <w:sz w:val="32"/>
          <w:szCs w:val="32"/>
        </w:rPr>
      </w:pPr>
    </w:p>
    <w:p w:rsidR="00750212" w:rsidRPr="000B4501" w:rsidRDefault="00F51244" w:rsidP="00750212">
      <w:pPr>
        <w:pStyle w:val="a3"/>
        <w:numPr>
          <w:ilvl w:val="0"/>
          <w:numId w:val="1"/>
        </w:numPr>
        <w:ind w:firstLineChars="0"/>
        <w:rPr>
          <w:rFonts w:ascii="仿宋_GB2312" w:eastAsia="仿宋_GB2312"/>
          <w:b/>
          <w:sz w:val="28"/>
          <w:szCs w:val="28"/>
        </w:rPr>
      </w:pPr>
      <w:r w:rsidRPr="000B4501">
        <w:rPr>
          <w:rFonts w:ascii="仿宋_GB2312" w:eastAsia="仿宋_GB2312" w:hint="eastAsia"/>
          <w:b/>
          <w:sz w:val="28"/>
          <w:szCs w:val="28"/>
        </w:rPr>
        <w:t>挖矿行为</w:t>
      </w:r>
      <w:r w:rsidR="00750212" w:rsidRPr="000B4501">
        <w:rPr>
          <w:rFonts w:ascii="仿宋_GB2312" w:eastAsia="仿宋_GB2312" w:hint="eastAsia"/>
          <w:b/>
          <w:sz w:val="28"/>
          <w:szCs w:val="28"/>
        </w:rPr>
        <w:t>分类：</w:t>
      </w:r>
    </w:p>
    <w:p w:rsidR="00F51244" w:rsidRPr="00750212" w:rsidRDefault="00F51244" w:rsidP="00750212">
      <w:pPr>
        <w:ind w:firstLineChars="200" w:firstLine="560"/>
        <w:rPr>
          <w:rFonts w:ascii="仿宋_GB2312" w:eastAsia="仿宋_GB2312"/>
          <w:sz w:val="28"/>
          <w:szCs w:val="28"/>
        </w:rPr>
      </w:pPr>
      <w:r w:rsidRPr="00750212">
        <w:rPr>
          <w:rFonts w:ascii="仿宋_GB2312" w:eastAsia="仿宋_GB2312" w:hint="eastAsia"/>
          <w:sz w:val="28"/>
          <w:szCs w:val="28"/>
        </w:rPr>
        <w:t>挖矿行为可以分为主动挖矿和被动挖矿。</w:t>
      </w:r>
    </w:p>
    <w:p w:rsidR="00F51244" w:rsidRPr="00750212" w:rsidRDefault="00750212" w:rsidP="00750212">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w:t>
      </w:r>
      <w:r w:rsidR="00F51244" w:rsidRPr="00750212">
        <w:rPr>
          <w:rFonts w:ascii="仿宋_GB2312" w:eastAsia="仿宋_GB2312" w:hint="eastAsia"/>
          <w:sz w:val="28"/>
          <w:szCs w:val="28"/>
        </w:rPr>
        <w:t>主动挖矿是指个人或团体通过在专业机器或普通电脑安装挖矿软件、超频工具等，主动进行挖矿行为。</w:t>
      </w:r>
    </w:p>
    <w:p w:rsidR="00C42E9C" w:rsidRPr="00750212" w:rsidRDefault="00750212" w:rsidP="00750212">
      <w:pPr>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w:t>
      </w:r>
      <w:r w:rsidR="00F51244" w:rsidRPr="00750212">
        <w:rPr>
          <w:rFonts w:ascii="仿宋_GB2312" w:eastAsia="仿宋_GB2312" w:hint="eastAsia"/>
          <w:sz w:val="28"/>
          <w:szCs w:val="28"/>
        </w:rPr>
        <w:t>被动挖矿是指攻击者通过各种手段将挖矿程序植入受害者的计算机中，在受害者不知情的情况下利用其计算机</w:t>
      </w:r>
      <w:proofErr w:type="gramStart"/>
      <w:r w:rsidR="00F51244" w:rsidRPr="00750212">
        <w:rPr>
          <w:rFonts w:ascii="仿宋_GB2312" w:eastAsia="仿宋_GB2312" w:hint="eastAsia"/>
          <w:sz w:val="28"/>
          <w:szCs w:val="28"/>
        </w:rPr>
        <w:t>的算力进行</w:t>
      </w:r>
      <w:proofErr w:type="gramEnd"/>
      <w:r w:rsidR="00F51244" w:rsidRPr="00750212">
        <w:rPr>
          <w:rFonts w:ascii="仿宋_GB2312" w:eastAsia="仿宋_GB2312" w:hint="eastAsia"/>
          <w:sz w:val="28"/>
          <w:szCs w:val="28"/>
        </w:rPr>
        <w:t>挖矿，从而获取利益，这类非法植入用户计算机的挖矿程序就是挖矿病毒。</w:t>
      </w:r>
    </w:p>
    <w:p w:rsidR="00750212" w:rsidRPr="000B4501" w:rsidRDefault="00750212" w:rsidP="00750212">
      <w:pPr>
        <w:pStyle w:val="a3"/>
        <w:numPr>
          <w:ilvl w:val="0"/>
          <w:numId w:val="1"/>
        </w:numPr>
        <w:ind w:firstLineChars="0"/>
        <w:rPr>
          <w:rFonts w:ascii="仿宋_GB2312" w:eastAsia="仿宋_GB2312"/>
          <w:b/>
          <w:sz w:val="28"/>
          <w:szCs w:val="28"/>
        </w:rPr>
      </w:pPr>
      <w:r w:rsidRPr="000B4501">
        <w:rPr>
          <w:rFonts w:ascii="仿宋_GB2312" w:eastAsia="仿宋_GB2312" w:hint="eastAsia"/>
          <w:b/>
          <w:sz w:val="28"/>
          <w:szCs w:val="28"/>
        </w:rPr>
        <w:t>处置原则：</w:t>
      </w:r>
    </w:p>
    <w:p w:rsidR="00DE2D6E" w:rsidRPr="007F43D3" w:rsidRDefault="00411666" w:rsidP="00DE2D6E">
      <w:pPr>
        <w:ind w:firstLineChars="200" w:firstLine="640"/>
        <w:rPr>
          <w:rFonts w:ascii="黑体" w:eastAsia="黑体" w:hAnsi="黑体"/>
          <w:color w:val="FF0000"/>
          <w:sz w:val="28"/>
          <w:szCs w:val="28"/>
        </w:rPr>
      </w:pPr>
      <w:r w:rsidRPr="00411666">
        <w:rPr>
          <mc:AlternateContent>
            <mc:Choice Requires="w16se">
              <w:rFonts w:ascii="黑体" w:eastAsia="黑体" w:hAnsi="黑体" w:hint="eastAsia"/>
            </mc:Choice>
            <mc:Fallback>
              <w:rFonts w:ascii="Segoe UI Symbol" w:eastAsia="Segoe UI Symbol" w:hAnsi="Segoe UI Symbol" w:cs="Segoe UI Symbol"/>
            </mc:Fallback>
          </mc:AlternateContent>
          <w:color w:val="FF0000"/>
          <w:sz w:val="32"/>
          <w:szCs w:val="32"/>
        </w:rPr>
        <mc:AlternateContent>
          <mc:Choice Requires="w16se">
            <w16se:symEx w16se:font="Segoe UI Symbol" w16se:char="2606"/>
          </mc:Choice>
          <mc:Fallback>
            <w:t>☆</w:t>
          </mc:Fallback>
        </mc:AlternateContent>
      </w:r>
      <w:r w:rsidR="00750212" w:rsidRPr="007F43D3">
        <w:rPr>
          <w:rFonts w:ascii="黑体" w:eastAsia="黑体" w:hAnsi="黑体" w:hint="eastAsia"/>
          <w:color w:val="FF0000"/>
          <w:sz w:val="28"/>
          <w:szCs w:val="28"/>
        </w:rPr>
        <w:t>主动挖矿坚决清零，被动挖矿</w:t>
      </w:r>
      <w:r w:rsidR="007F43D3" w:rsidRPr="007F43D3">
        <w:rPr>
          <w:rFonts w:ascii="黑体" w:eastAsia="黑体" w:hAnsi="黑体" w:hint="eastAsia"/>
          <w:color w:val="FF0000"/>
          <w:sz w:val="28"/>
          <w:szCs w:val="28"/>
        </w:rPr>
        <w:t>一经发现</w:t>
      </w:r>
      <w:r w:rsidR="00750212" w:rsidRPr="007F43D3">
        <w:rPr>
          <w:rFonts w:ascii="黑体" w:eastAsia="黑体" w:hAnsi="黑体" w:hint="eastAsia"/>
          <w:color w:val="FF0000"/>
          <w:sz w:val="28"/>
          <w:szCs w:val="28"/>
        </w:rPr>
        <w:t>立即清零。</w:t>
      </w:r>
    </w:p>
    <w:p w:rsidR="00750212" w:rsidRPr="000B4501" w:rsidRDefault="00290440" w:rsidP="00750212">
      <w:pPr>
        <w:pStyle w:val="a3"/>
        <w:numPr>
          <w:ilvl w:val="0"/>
          <w:numId w:val="1"/>
        </w:numPr>
        <w:ind w:firstLineChars="0"/>
        <w:rPr>
          <w:rFonts w:ascii="仿宋_GB2312" w:eastAsia="仿宋_GB2312"/>
          <w:b/>
          <w:sz w:val="28"/>
          <w:szCs w:val="28"/>
        </w:rPr>
      </w:pPr>
      <w:r>
        <w:rPr>
          <w:rFonts w:ascii="仿宋_GB2312" w:eastAsia="仿宋_GB2312" w:hint="eastAsia"/>
          <w:b/>
          <w:sz w:val="28"/>
          <w:szCs w:val="28"/>
        </w:rPr>
        <w:t>排查</w:t>
      </w:r>
      <w:r w:rsidR="00750212" w:rsidRPr="000B4501">
        <w:rPr>
          <w:rFonts w:ascii="仿宋_GB2312" w:eastAsia="仿宋_GB2312" w:hint="eastAsia"/>
          <w:b/>
          <w:sz w:val="28"/>
          <w:szCs w:val="28"/>
        </w:rPr>
        <w:t>方法</w:t>
      </w:r>
    </w:p>
    <w:p w:rsidR="00750212" w:rsidRDefault="00750212" w:rsidP="0071155A">
      <w:pPr>
        <w:ind w:firstLineChars="200" w:firstLine="560"/>
        <w:rPr>
          <w:rFonts w:ascii="仿宋_GB2312" w:eastAsia="仿宋_GB2312"/>
          <w:sz w:val="28"/>
          <w:szCs w:val="28"/>
        </w:rPr>
      </w:pPr>
      <w:r>
        <w:rPr>
          <w:rFonts w:ascii="仿宋_GB2312" w:eastAsia="仿宋_GB2312" w:hint="eastAsia"/>
          <w:sz w:val="28"/>
          <w:szCs w:val="28"/>
        </w:rPr>
        <w:t>主动挖矿是个人主动行为，由计算机使用人自行清理。</w:t>
      </w:r>
    </w:p>
    <w:p w:rsidR="00527630" w:rsidRDefault="00750212" w:rsidP="00527630">
      <w:pPr>
        <w:ind w:firstLineChars="200" w:firstLine="560"/>
        <w:rPr>
          <w:rFonts w:ascii="仿宋_GB2312" w:eastAsia="仿宋_GB2312"/>
          <w:sz w:val="28"/>
          <w:szCs w:val="28"/>
        </w:rPr>
      </w:pPr>
      <w:r>
        <w:rPr>
          <w:rFonts w:ascii="仿宋_GB2312" w:eastAsia="仿宋_GB2312" w:hint="eastAsia"/>
          <w:sz w:val="28"/>
          <w:szCs w:val="28"/>
        </w:rPr>
        <w:t>被动挖矿</w:t>
      </w:r>
      <w:r w:rsidR="0071155A">
        <w:rPr>
          <w:rFonts w:ascii="仿宋_GB2312" w:eastAsia="仿宋_GB2312" w:hint="eastAsia"/>
          <w:sz w:val="28"/>
          <w:szCs w:val="28"/>
        </w:rPr>
        <w:t>是在计算机所有人不知情的情况下被植入挖矿</w:t>
      </w:r>
      <w:r w:rsidR="00411666">
        <w:rPr>
          <w:rFonts w:ascii="仿宋_GB2312" w:eastAsia="仿宋_GB2312" w:hint="eastAsia"/>
          <w:sz w:val="28"/>
          <w:szCs w:val="28"/>
        </w:rPr>
        <w:t>病毒</w:t>
      </w:r>
      <w:r w:rsidR="0071155A">
        <w:rPr>
          <w:rFonts w:ascii="仿宋_GB2312" w:eastAsia="仿宋_GB2312" w:hint="eastAsia"/>
          <w:sz w:val="28"/>
          <w:szCs w:val="28"/>
        </w:rPr>
        <w:t>木马，挖矿</w:t>
      </w:r>
      <w:r w:rsidR="00411666">
        <w:rPr>
          <w:rFonts w:ascii="仿宋_GB2312" w:eastAsia="仿宋_GB2312" w:hint="eastAsia"/>
          <w:sz w:val="28"/>
          <w:szCs w:val="28"/>
        </w:rPr>
        <w:t>病毒</w:t>
      </w:r>
      <w:r w:rsidR="0071155A">
        <w:rPr>
          <w:rFonts w:ascii="仿宋_GB2312" w:eastAsia="仿宋_GB2312" w:hint="eastAsia"/>
          <w:sz w:val="28"/>
          <w:szCs w:val="28"/>
        </w:rPr>
        <w:t>木马具有伪装性，往往伪装成其他程序，整治挖矿的重点和难点。</w:t>
      </w:r>
    </w:p>
    <w:p w:rsidR="00411666" w:rsidRPr="00411666" w:rsidRDefault="00411666" w:rsidP="00411666">
      <w:pPr>
        <w:ind w:firstLineChars="200" w:firstLine="640"/>
        <w:rPr>
          <w:rFonts w:ascii="黑体" w:eastAsia="黑体" w:hAnsi="黑体"/>
          <w:color w:val="FF0000"/>
          <w:sz w:val="28"/>
          <w:szCs w:val="28"/>
        </w:rPr>
      </w:pPr>
      <w:r w:rsidRPr="00411666">
        <w:rPr>
          <mc:AlternateContent>
            <mc:Choice Requires="w16se">
              <w:rFonts w:ascii="黑体" w:eastAsia="黑体" w:hAnsi="黑体" w:hint="eastAsia"/>
            </mc:Choice>
            <mc:Fallback>
              <w:rFonts w:ascii="Segoe UI Symbol" w:eastAsia="Segoe UI Symbol" w:hAnsi="Segoe UI Symbol" w:cs="Segoe UI Symbol"/>
            </mc:Fallback>
          </mc:AlternateContent>
          <w:color w:val="FF0000"/>
          <w:sz w:val="32"/>
          <w:szCs w:val="32"/>
        </w:rPr>
        <mc:AlternateContent>
          <mc:Choice Requires="w16se">
            <w16se:symEx w16se:font="Segoe UI Symbol" w16se:char="2606"/>
          </mc:Choice>
          <mc:Fallback>
            <w:t>☆</w:t>
          </mc:Fallback>
        </mc:AlternateContent>
      </w:r>
      <w:r w:rsidRPr="00411666">
        <w:rPr>
          <w:rFonts w:ascii="黑体" w:eastAsia="黑体" w:hAnsi="黑体" w:hint="eastAsia"/>
          <w:color w:val="FF0000"/>
          <w:sz w:val="28"/>
          <w:szCs w:val="28"/>
        </w:rPr>
        <w:t>发现计算机感染挖矿病毒木马应立即断开计算机网络，避免病毒木马通过网络传播到附近其他计算机。</w:t>
      </w:r>
    </w:p>
    <w:p w:rsidR="000235E2" w:rsidRDefault="008B6C1D" w:rsidP="000235E2">
      <w:pPr>
        <w:ind w:firstLineChars="200" w:firstLine="560"/>
        <w:rPr>
          <w:rFonts w:ascii="仿宋_GB2312" w:eastAsia="仿宋_GB2312"/>
          <w:sz w:val="28"/>
          <w:szCs w:val="28"/>
        </w:rPr>
      </w:pPr>
      <w:r>
        <w:rPr>
          <w:rFonts w:ascii="仿宋_GB2312" w:eastAsia="仿宋_GB2312" w:hint="eastAsia"/>
          <w:sz w:val="28"/>
          <w:szCs w:val="28"/>
        </w:rPr>
        <w:t>windows</w:t>
      </w:r>
      <w:r w:rsidR="0071155A">
        <w:rPr>
          <w:rFonts w:ascii="仿宋_GB2312" w:eastAsia="仿宋_GB2312" w:hint="eastAsia"/>
          <w:sz w:val="28"/>
          <w:szCs w:val="28"/>
        </w:rPr>
        <w:t>：</w:t>
      </w:r>
      <w:r w:rsidR="0071155A" w:rsidRPr="0071155A">
        <w:rPr>
          <w:rFonts w:ascii="仿宋_GB2312" w:eastAsia="仿宋_GB2312" w:hint="eastAsia"/>
          <w:sz w:val="28"/>
          <w:szCs w:val="28"/>
        </w:rPr>
        <w:t>安装杀毒软件</w:t>
      </w:r>
      <w:r w:rsidR="000235E2">
        <w:rPr>
          <w:rFonts w:ascii="仿宋_GB2312" w:eastAsia="仿宋_GB2312" w:hint="eastAsia"/>
          <w:sz w:val="28"/>
          <w:szCs w:val="28"/>
        </w:rPr>
        <w:t>升级到最新版本，更新最新病毒库</w:t>
      </w:r>
      <w:r w:rsidR="0071155A" w:rsidRPr="0071155A">
        <w:rPr>
          <w:rFonts w:ascii="仿宋_GB2312" w:eastAsia="仿宋_GB2312" w:hint="eastAsia"/>
          <w:sz w:val="28"/>
          <w:szCs w:val="28"/>
        </w:rPr>
        <w:t>进行全盘</w:t>
      </w:r>
      <w:r w:rsidR="00527630">
        <w:rPr>
          <w:rFonts w:ascii="仿宋_GB2312" w:eastAsia="仿宋_GB2312" w:hint="eastAsia"/>
          <w:sz w:val="28"/>
          <w:szCs w:val="28"/>
        </w:rPr>
        <w:t>深度</w:t>
      </w:r>
      <w:r w:rsidR="0071155A" w:rsidRPr="0071155A">
        <w:rPr>
          <w:rFonts w:ascii="仿宋_GB2312" w:eastAsia="仿宋_GB2312" w:hint="eastAsia"/>
          <w:sz w:val="28"/>
          <w:szCs w:val="28"/>
        </w:rPr>
        <w:t>查杀</w:t>
      </w:r>
      <w:r w:rsidR="00DC21D7">
        <w:rPr>
          <w:rFonts w:ascii="仿宋_GB2312" w:eastAsia="仿宋_GB2312" w:hint="eastAsia"/>
          <w:sz w:val="28"/>
          <w:szCs w:val="28"/>
        </w:rPr>
        <w:t>。</w:t>
      </w:r>
      <w:r w:rsidR="0071155A" w:rsidRPr="0071155A">
        <w:rPr>
          <w:rFonts w:ascii="仿宋_GB2312" w:eastAsia="仿宋_GB2312" w:hint="eastAsia"/>
          <w:sz w:val="28"/>
          <w:szCs w:val="28"/>
        </w:rPr>
        <w:t>推荐杀毒软件有</w:t>
      </w:r>
      <w:r w:rsidR="000C5F74">
        <w:rPr>
          <w:rFonts w:ascii="仿宋_GB2312" w:eastAsia="仿宋_GB2312" w:hint="eastAsia"/>
          <w:sz w:val="28"/>
          <w:szCs w:val="28"/>
        </w:rPr>
        <w:t>奇安信</w:t>
      </w:r>
      <w:r w:rsidR="00DC21D7">
        <w:rPr>
          <w:rFonts w:ascii="仿宋_GB2312" w:eastAsia="仿宋_GB2312" w:hint="eastAsia"/>
          <w:sz w:val="28"/>
          <w:szCs w:val="28"/>
        </w:rPr>
        <w:t>天擎</w:t>
      </w:r>
      <w:r w:rsidR="000C5F74">
        <w:rPr>
          <w:rFonts w:ascii="仿宋_GB2312" w:eastAsia="仿宋_GB2312" w:hint="eastAsia"/>
          <w:sz w:val="28"/>
          <w:szCs w:val="28"/>
        </w:rPr>
        <w:t>、</w:t>
      </w:r>
      <w:r w:rsidR="0071155A" w:rsidRPr="0071155A">
        <w:rPr>
          <w:rFonts w:ascii="仿宋_GB2312" w:eastAsia="仿宋_GB2312" w:hint="eastAsia"/>
          <w:sz w:val="28"/>
          <w:szCs w:val="28"/>
        </w:rPr>
        <w:t>3</w:t>
      </w:r>
      <w:r w:rsidR="0071155A" w:rsidRPr="0071155A">
        <w:rPr>
          <w:rFonts w:ascii="仿宋_GB2312" w:eastAsia="仿宋_GB2312"/>
          <w:sz w:val="28"/>
          <w:szCs w:val="28"/>
        </w:rPr>
        <w:t>60</w:t>
      </w:r>
      <w:r w:rsidR="00DC21D7">
        <w:rPr>
          <w:rFonts w:ascii="仿宋_GB2312" w:eastAsia="仿宋_GB2312" w:hint="eastAsia"/>
          <w:sz w:val="28"/>
          <w:szCs w:val="28"/>
        </w:rPr>
        <w:t>杀毒</w:t>
      </w:r>
      <w:r w:rsidR="0071155A" w:rsidRPr="0071155A">
        <w:rPr>
          <w:rFonts w:ascii="仿宋_GB2312" w:eastAsia="仿宋_GB2312" w:hint="eastAsia"/>
          <w:sz w:val="28"/>
          <w:szCs w:val="28"/>
        </w:rPr>
        <w:t>、火绒</w:t>
      </w:r>
      <w:r w:rsidR="00DC21D7">
        <w:rPr>
          <w:rFonts w:ascii="仿宋_GB2312" w:eastAsia="仿宋_GB2312" w:hint="eastAsia"/>
          <w:sz w:val="28"/>
          <w:szCs w:val="28"/>
        </w:rPr>
        <w:t>杀毒</w:t>
      </w:r>
      <w:r w:rsidR="000235E2">
        <w:rPr>
          <w:rFonts w:ascii="仿宋_GB2312" w:eastAsia="仿宋_GB2312" w:hint="eastAsia"/>
          <w:sz w:val="28"/>
          <w:szCs w:val="28"/>
        </w:rPr>
        <w:t>。</w:t>
      </w:r>
    </w:p>
    <w:p w:rsidR="000C5F74" w:rsidRPr="00815CCD" w:rsidRDefault="000C5F74" w:rsidP="00815CCD">
      <w:pPr>
        <w:ind w:firstLineChars="200" w:firstLine="560"/>
        <w:rPr>
          <w:rFonts w:ascii="仿宋_GB2312" w:eastAsia="仿宋_GB2312"/>
          <w:color w:val="00B0F0"/>
          <w:sz w:val="28"/>
          <w:szCs w:val="28"/>
        </w:rPr>
      </w:pPr>
      <w:r w:rsidRPr="00815CCD">
        <w:rPr>
          <w:rFonts w:ascii="仿宋_GB2312" w:eastAsia="仿宋_GB2312" w:hint="eastAsia"/>
          <w:color w:val="00B0F0"/>
          <w:sz w:val="28"/>
          <w:szCs w:val="28"/>
        </w:rPr>
        <w:t>奇安信在线版（</w:t>
      </w:r>
      <w:r w:rsidR="00000000">
        <w:fldChar w:fldCharType="begin"/>
      </w:r>
      <w:r w:rsidR="00000000">
        <w:instrText>HYPERLINK "https://222.200.96.174:19345/about/download"</w:instrText>
      </w:r>
      <w:r w:rsidR="00000000">
        <w:fldChar w:fldCharType="separate"/>
      </w:r>
      <w:r w:rsidRPr="00815CCD">
        <w:rPr>
          <w:rStyle w:val="a4"/>
          <w:rFonts w:ascii="仿宋_GB2312" w:eastAsia="仿宋_GB2312" w:hint="eastAsia"/>
          <w:color w:val="00B0F0"/>
          <w:sz w:val="28"/>
          <w:szCs w:val="28"/>
        </w:rPr>
        <w:t>点击下载</w:t>
      </w:r>
      <w:r w:rsidR="00000000">
        <w:rPr>
          <w:rStyle w:val="a4"/>
          <w:rFonts w:ascii="仿宋_GB2312" w:eastAsia="仿宋_GB2312"/>
          <w:color w:val="00B0F0"/>
          <w:sz w:val="28"/>
          <w:szCs w:val="28"/>
        </w:rPr>
        <w:fldChar w:fldCharType="end"/>
      </w:r>
      <w:r w:rsidRPr="00815CCD">
        <w:rPr>
          <w:rFonts w:ascii="仿宋_GB2312" w:eastAsia="仿宋_GB2312" w:hint="eastAsia"/>
          <w:color w:val="00B0F0"/>
          <w:sz w:val="28"/>
          <w:szCs w:val="28"/>
        </w:rPr>
        <w:t>）</w:t>
      </w:r>
      <w:r w:rsidR="0060057F">
        <w:rPr>
          <w:rFonts w:ascii="仿宋_GB2312" w:eastAsia="仿宋_GB2312" w:hint="eastAsia"/>
          <w:color w:val="00B0F0"/>
          <w:sz w:val="28"/>
          <w:szCs w:val="28"/>
        </w:rPr>
        <w:t xml:space="preserve"> </w:t>
      </w:r>
      <w:r w:rsidR="0060057F">
        <w:rPr>
          <w:rFonts w:ascii="仿宋_GB2312" w:eastAsia="仿宋_GB2312"/>
          <w:color w:val="00B0F0"/>
          <w:sz w:val="28"/>
          <w:szCs w:val="28"/>
        </w:rPr>
        <w:t xml:space="preserve">   </w:t>
      </w:r>
      <w:r w:rsidR="0060057F" w:rsidRPr="00815CCD">
        <w:rPr>
          <w:rFonts w:ascii="仿宋_GB2312" w:eastAsia="仿宋_GB2312" w:hint="eastAsia"/>
          <w:color w:val="00B0F0"/>
          <w:sz w:val="28"/>
          <w:szCs w:val="28"/>
        </w:rPr>
        <w:t>奇安信离线版（</w:t>
      </w:r>
      <w:r w:rsidR="00000000">
        <w:fldChar w:fldCharType="begin"/>
      </w:r>
      <w:r w:rsidR="00000000">
        <w:instrText>HYPERLINK "http://222.200.96.174/install.exe"</w:instrText>
      </w:r>
      <w:r w:rsidR="00000000">
        <w:fldChar w:fldCharType="separate"/>
      </w:r>
      <w:r w:rsidR="0060057F" w:rsidRPr="00815CCD">
        <w:rPr>
          <w:rStyle w:val="a4"/>
          <w:rFonts w:ascii="仿宋_GB2312" w:eastAsia="仿宋_GB2312" w:hint="eastAsia"/>
          <w:color w:val="00B0F0"/>
          <w:sz w:val="28"/>
          <w:szCs w:val="28"/>
        </w:rPr>
        <w:t>点击下载</w:t>
      </w:r>
      <w:r w:rsidR="00000000">
        <w:rPr>
          <w:rStyle w:val="a4"/>
          <w:rFonts w:ascii="仿宋_GB2312" w:eastAsia="仿宋_GB2312"/>
          <w:color w:val="00B0F0"/>
          <w:sz w:val="28"/>
          <w:szCs w:val="28"/>
        </w:rPr>
        <w:fldChar w:fldCharType="end"/>
      </w:r>
      <w:r w:rsidR="0060057F" w:rsidRPr="00815CCD">
        <w:rPr>
          <w:rFonts w:ascii="仿宋_GB2312" w:eastAsia="仿宋_GB2312" w:hint="eastAsia"/>
          <w:color w:val="00B0F0"/>
          <w:sz w:val="28"/>
          <w:szCs w:val="28"/>
        </w:rPr>
        <w:t xml:space="preserve">） </w:t>
      </w:r>
      <w:r w:rsidR="0060057F" w:rsidRPr="00815CCD">
        <w:rPr>
          <w:rFonts w:ascii="仿宋_GB2312" w:eastAsia="仿宋_GB2312"/>
          <w:color w:val="00B0F0"/>
          <w:sz w:val="28"/>
          <w:szCs w:val="28"/>
        </w:rPr>
        <w:t xml:space="preserve">  </w:t>
      </w:r>
    </w:p>
    <w:p w:rsidR="000235E2" w:rsidRPr="00815CCD" w:rsidRDefault="000235E2" w:rsidP="00815CCD">
      <w:pPr>
        <w:ind w:firstLineChars="200" w:firstLine="560"/>
        <w:rPr>
          <w:rStyle w:val="a4"/>
          <w:rFonts w:ascii="仿宋_GB2312" w:eastAsia="仿宋_GB2312"/>
          <w:color w:val="00B0F0"/>
          <w:sz w:val="28"/>
          <w:szCs w:val="28"/>
          <w:u w:val="none"/>
        </w:rPr>
      </w:pPr>
      <w:r w:rsidRPr="00815CCD">
        <w:rPr>
          <w:rFonts w:ascii="仿宋_GB2312" w:eastAsia="仿宋_GB2312" w:hint="eastAsia"/>
          <w:color w:val="00B0F0"/>
          <w:sz w:val="28"/>
          <w:szCs w:val="28"/>
        </w:rPr>
        <w:t>3</w:t>
      </w:r>
      <w:r w:rsidRPr="00815CCD">
        <w:rPr>
          <w:rFonts w:ascii="仿宋_GB2312" w:eastAsia="仿宋_GB2312"/>
          <w:color w:val="00B0F0"/>
          <w:sz w:val="28"/>
          <w:szCs w:val="28"/>
        </w:rPr>
        <w:t>60</w:t>
      </w:r>
      <w:r w:rsidRPr="00815CCD">
        <w:rPr>
          <w:rFonts w:ascii="仿宋_GB2312" w:eastAsia="仿宋_GB2312" w:hint="eastAsia"/>
          <w:color w:val="00B0F0"/>
          <w:sz w:val="28"/>
          <w:szCs w:val="28"/>
        </w:rPr>
        <w:t>杀毒</w:t>
      </w:r>
      <w:r w:rsidR="000C5F74" w:rsidRPr="00815CCD">
        <w:rPr>
          <w:rFonts w:ascii="仿宋_GB2312" w:eastAsia="仿宋_GB2312" w:hint="eastAsia"/>
          <w:color w:val="00B0F0"/>
          <w:sz w:val="28"/>
          <w:szCs w:val="28"/>
        </w:rPr>
        <w:t>（</w:t>
      </w:r>
      <w:hyperlink r:id="rId7" w:history="1">
        <w:r w:rsidR="000C5F74" w:rsidRPr="00815CCD">
          <w:rPr>
            <w:rStyle w:val="a4"/>
            <w:rFonts w:ascii="仿宋_GB2312" w:eastAsia="仿宋_GB2312" w:hint="eastAsia"/>
            <w:color w:val="00B0F0"/>
            <w:sz w:val="28"/>
            <w:szCs w:val="28"/>
          </w:rPr>
          <w:t>点击下载</w:t>
        </w:r>
      </w:hyperlink>
      <w:r w:rsidR="000C5F74" w:rsidRPr="00815CCD">
        <w:rPr>
          <w:rFonts w:ascii="仿宋_GB2312" w:eastAsia="仿宋_GB2312" w:hint="eastAsia"/>
          <w:color w:val="00B0F0"/>
          <w:sz w:val="28"/>
          <w:szCs w:val="28"/>
        </w:rPr>
        <w:t xml:space="preserve">） </w:t>
      </w:r>
      <w:r w:rsidR="000C5F74" w:rsidRPr="00815CCD">
        <w:rPr>
          <w:rFonts w:ascii="仿宋_GB2312" w:eastAsia="仿宋_GB2312"/>
          <w:color w:val="00B0F0"/>
          <w:sz w:val="28"/>
          <w:szCs w:val="28"/>
        </w:rPr>
        <w:t xml:space="preserve">       </w:t>
      </w:r>
      <w:r w:rsidRPr="00815CCD">
        <w:rPr>
          <w:rFonts w:ascii="仿宋_GB2312" w:eastAsia="仿宋_GB2312" w:hint="eastAsia"/>
          <w:color w:val="00B0F0"/>
          <w:sz w:val="28"/>
          <w:szCs w:val="28"/>
        </w:rPr>
        <w:t>火绒杀毒</w:t>
      </w:r>
      <w:r w:rsidR="000C5F74" w:rsidRPr="00815CCD">
        <w:rPr>
          <w:rFonts w:ascii="仿宋_GB2312" w:eastAsia="仿宋_GB2312" w:hint="eastAsia"/>
          <w:color w:val="00B0F0"/>
          <w:sz w:val="28"/>
          <w:szCs w:val="28"/>
        </w:rPr>
        <w:t>（</w:t>
      </w:r>
      <w:hyperlink r:id="rId8" w:history="1">
        <w:r w:rsidR="000C5F74" w:rsidRPr="00815CCD">
          <w:rPr>
            <w:rStyle w:val="a4"/>
            <w:rFonts w:ascii="仿宋_GB2312" w:eastAsia="仿宋_GB2312" w:hint="eastAsia"/>
            <w:color w:val="00B0F0"/>
            <w:sz w:val="28"/>
            <w:szCs w:val="28"/>
          </w:rPr>
          <w:t>点击下载</w:t>
        </w:r>
      </w:hyperlink>
      <w:r w:rsidR="000C5F74" w:rsidRPr="00815CCD">
        <w:rPr>
          <w:rFonts w:ascii="仿宋_GB2312" w:eastAsia="仿宋_GB2312" w:hint="eastAsia"/>
          <w:color w:val="00B0F0"/>
          <w:sz w:val="28"/>
          <w:szCs w:val="28"/>
        </w:rPr>
        <w:t>）</w:t>
      </w:r>
      <w:r w:rsidR="000C5F74" w:rsidRPr="00815CCD">
        <w:rPr>
          <w:rStyle w:val="a4"/>
          <w:rFonts w:ascii="仿宋_GB2312" w:eastAsia="仿宋_GB2312"/>
          <w:color w:val="00B0F0"/>
          <w:sz w:val="28"/>
          <w:szCs w:val="28"/>
          <w:u w:val="none"/>
        </w:rPr>
        <w:t xml:space="preserve"> </w:t>
      </w:r>
    </w:p>
    <w:p w:rsidR="00E62D3E" w:rsidRPr="00DC21D7" w:rsidRDefault="00DC21D7" w:rsidP="00DC21D7">
      <w:pPr>
        <w:ind w:firstLineChars="200" w:firstLine="562"/>
        <w:rPr>
          <w:rFonts w:ascii="仿宋_GB2312" w:eastAsia="仿宋_GB2312"/>
          <w:color w:val="FF0000"/>
          <w:sz w:val="28"/>
          <w:szCs w:val="28"/>
        </w:rPr>
      </w:pPr>
      <w:r w:rsidRPr="0060057F">
        <w:rPr>
          <w:rFonts w:ascii="仿宋_GB2312" w:eastAsia="仿宋_GB2312" w:hint="eastAsia"/>
          <w:b/>
          <w:sz w:val="28"/>
          <w:szCs w:val="28"/>
        </w:rPr>
        <w:lastRenderedPageBreak/>
        <w:t>说明</w:t>
      </w:r>
      <w:r>
        <w:rPr>
          <w:rFonts w:ascii="仿宋_GB2312" w:eastAsia="仿宋_GB2312" w:hint="eastAsia"/>
          <w:sz w:val="28"/>
          <w:szCs w:val="28"/>
        </w:rPr>
        <w:t>：奇安</w:t>
      </w:r>
      <w:proofErr w:type="gramStart"/>
      <w:r>
        <w:rPr>
          <w:rFonts w:ascii="仿宋_GB2312" w:eastAsia="仿宋_GB2312" w:hint="eastAsia"/>
          <w:sz w:val="28"/>
          <w:szCs w:val="28"/>
        </w:rPr>
        <w:t>信天擎是收费</w:t>
      </w:r>
      <w:proofErr w:type="gramEnd"/>
      <w:r>
        <w:rPr>
          <w:rFonts w:ascii="仿宋_GB2312" w:eastAsia="仿宋_GB2312" w:hint="eastAsia"/>
          <w:sz w:val="28"/>
          <w:szCs w:val="28"/>
        </w:rPr>
        <w:t>的专业软件，“挖矿”病毒木马查</w:t>
      </w:r>
      <w:proofErr w:type="gramStart"/>
      <w:r>
        <w:rPr>
          <w:rFonts w:ascii="仿宋_GB2312" w:eastAsia="仿宋_GB2312" w:hint="eastAsia"/>
          <w:sz w:val="28"/>
          <w:szCs w:val="28"/>
        </w:rPr>
        <w:t>杀能力</w:t>
      </w:r>
      <w:proofErr w:type="gramEnd"/>
      <w:r>
        <w:rPr>
          <w:rFonts w:ascii="仿宋_GB2312" w:eastAsia="仿宋_GB2312" w:hint="eastAsia"/>
          <w:sz w:val="28"/>
          <w:szCs w:val="28"/>
        </w:rPr>
        <w:t>要远远强于一般免费杀毒软件，推荐使用。</w:t>
      </w:r>
      <w:r w:rsidR="00815CCD">
        <w:rPr>
          <w:rFonts w:ascii="仿宋_GB2312" w:eastAsia="仿宋_GB2312" w:hint="eastAsia"/>
          <w:sz w:val="28"/>
          <w:szCs w:val="28"/>
        </w:rPr>
        <w:t>3</w:t>
      </w:r>
      <w:r w:rsidR="00815CCD">
        <w:rPr>
          <w:rFonts w:ascii="仿宋_GB2312" w:eastAsia="仿宋_GB2312"/>
          <w:sz w:val="28"/>
          <w:szCs w:val="28"/>
        </w:rPr>
        <w:t>60</w:t>
      </w:r>
      <w:r w:rsidR="00815CCD">
        <w:rPr>
          <w:rFonts w:ascii="仿宋_GB2312" w:eastAsia="仿宋_GB2312" w:hint="eastAsia"/>
          <w:sz w:val="28"/>
          <w:szCs w:val="28"/>
        </w:rPr>
        <w:t>杀毒、火绒杀毒病毒库更新稍微滞后，适合于日常使用。</w:t>
      </w:r>
      <w:r w:rsidRPr="00DC21D7">
        <w:rPr>
          <w:rFonts w:ascii="仿宋_GB2312" w:eastAsia="仿宋_GB2312" w:hint="eastAsia"/>
          <w:b/>
          <w:color w:val="FF0000"/>
          <w:sz w:val="28"/>
          <w:szCs w:val="28"/>
        </w:rPr>
        <w:t>为避免冲突，在安装新的杀毒软件前，请卸载已安装的杀毒软件</w:t>
      </w:r>
      <w:r w:rsidR="007E4437">
        <w:rPr>
          <w:rFonts w:ascii="仿宋_GB2312" w:eastAsia="仿宋_GB2312" w:hint="eastAsia"/>
          <w:b/>
          <w:color w:val="FF0000"/>
          <w:sz w:val="28"/>
          <w:szCs w:val="28"/>
        </w:rPr>
        <w:t>，多个杀毒软件不但不能提升查杀能力，反而会导致功能失常</w:t>
      </w:r>
      <w:r w:rsidRPr="00DC21D7">
        <w:rPr>
          <w:rFonts w:ascii="仿宋_GB2312" w:eastAsia="仿宋_GB2312" w:hint="eastAsia"/>
          <w:b/>
          <w:color w:val="FF0000"/>
          <w:sz w:val="28"/>
          <w:szCs w:val="28"/>
        </w:rPr>
        <w:t>。</w:t>
      </w:r>
    </w:p>
    <w:p w:rsidR="00411666" w:rsidRDefault="00527630" w:rsidP="00411666">
      <w:pPr>
        <w:ind w:firstLineChars="200" w:firstLine="560"/>
        <w:rPr>
          <w:rFonts w:ascii="仿宋_GB2312" w:eastAsia="仿宋_GB2312"/>
          <w:sz w:val="28"/>
          <w:szCs w:val="28"/>
        </w:rPr>
      </w:pPr>
      <w:proofErr w:type="spellStart"/>
      <w:r>
        <w:rPr>
          <w:rFonts w:ascii="仿宋_GB2312" w:eastAsia="仿宋_GB2312" w:hint="eastAsia"/>
          <w:sz w:val="28"/>
          <w:szCs w:val="28"/>
        </w:rPr>
        <w:t>linux</w:t>
      </w:r>
      <w:proofErr w:type="spellEnd"/>
      <w:r>
        <w:rPr>
          <w:rFonts w:ascii="仿宋_GB2312" w:eastAsia="仿宋_GB2312" w:hint="eastAsia"/>
          <w:sz w:val="28"/>
          <w:szCs w:val="28"/>
        </w:rPr>
        <w:t>：</w:t>
      </w:r>
      <w:r w:rsidR="007A5483">
        <w:rPr>
          <w:rFonts w:ascii="仿宋_GB2312" w:eastAsia="仿宋_GB2312" w:hint="eastAsia"/>
          <w:sz w:val="28"/>
          <w:szCs w:val="28"/>
        </w:rPr>
        <w:t>专业性较强，</w:t>
      </w:r>
      <w:r w:rsidR="000B4501">
        <w:rPr>
          <w:rFonts w:ascii="仿宋_GB2312" w:eastAsia="仿宋_GB2312" w:hint="eastAsia"/>
          <w:sz w:val="28"/>
          <w:szCs w:val="28"/>
        </w:rPr>
        <w:t>建议</w:t>
      </w:r>
      <w:r w:rsidR="007A5483">
        <w:rPr>
          <w:rFonts w:ascii="仿宋_GB2312" w:eastAsia="仿宋_GB2312" w:hint="eastAsia"/>
          <w:sz w:val="28"/>
          <w:szCs w:val="28"/>
        </w:rPr>
        <w:t>个人</w:t>
      </w:r>
      <w:r w:rsidR="00BA6A28">
        <w:rPr>
          <w:rFonts w:ascii="仿宋_GB2312" w:eastAsia="仿宋_GB2312" w:hint="eastAsia"/>
          <w:sz w:val="28"/>
          <w:szCs w:val="28"/>
        </w:rPr>
        <w:t>计算机</w:t>
      </w:r>
      <w:r w:rsidR="007A5483">
        <w:rPr>
          <w:rFonts w:ascii="仿宋_GB2312" w:eastAsia="仿宋_GB2312" w:hint="eastAsia"/>
          <w:sz w:val="28"/>
          <w:szCs w:val="28"/>
        </w:rPr>
        <w:t>由</w:t>
      </w:r>
      <w:r w:rsidR="00BA6A28">
        <w:rPr>
          <w:rFonts w:ascii="仿宋_GB2312" w:eastAsia="仿宋_GB2312" w:hint="eastAsia"/>
          <w:sz w:val="28"/>
          <w:szCs w:val="28"/>
        </w:rPr>
        <w:t>所有人</w:t>
      </w:r>
      <w:r w:rsidR="007A5483">
        <w:rPr>
          <w:rFonts w:ascii="仿宋_GB2312" w:eastAsia="仿宋_GB2312" w:hint="eastAsia"/>
          <w:sz w:val="28"/>
          <w:szCs w:val="28"/>
        </w:rPr>
        <w:t>操作，网站或应用系统服务器则由服务商操作。排查和清理详见附件</w:t>
      </w:r>
      <w:r w:rsidR="004546F2">
        <w:rPr>
          <w:rFonts w:ascii="仿宋_GB2312" w:eastAsia="仿宋_GB2312" w:hint="eastAsia"/>
          <w:sz w:val="28"/>
          <w:szCs w:val="28"/>
        </w:rPr>
        <w:t>《虚拟货币“挖矿”自查参考方法》</w:t>
      </w:r>
      <w:r w:rsidR="007A5483">
        <w:rPr>
          <w:rFonts w:ascii="仿宋_GB2312" w:eastAsia="仿宋_GB2312" w:hint="eastAsia"/>
          <w:sz w:val="28"/>
          <w:szCs w:val="28"/>
        </w:rPr>
        <w:t>。</w:t>
      </w:r>
    </w:p>
    <w:p w:rsidR="007F43D3" w:rsidRPr="000B4501" w:rsidRDefault="007F43D3" w:rsidP="007F43D3">
      <w:pPr>
        <w:pStyle w:val="a3"/>
        <w:numPr>
          <w:ilvl w:val="0"/>
          <w:numId w:val="1"/>
        </w:numPr>
        <w:ind w:firstLineChars="0"/>
        <w:rPr>
          <w:rFonts w:ascii="仿宋_GB2312" w:eastAsia="仿宋_GB2312"/>
          <w:b/>
          <w:sz w:val="28"/>
          <w:szCs w:val="28"/>
        </w:rPr>
      </w:pPr>
      <w:r w:rsidRPr="000B4501">
        <w:rPr>
          <w:rFonts w:ascii="仿宋_GB2312" w:eastAsia="仿宋_GB2312" w:hint="eastAsia"/>
          <w:b/>
          <w:sz w:val="28"/>
          <w:szCs w:val="28"/>
        </w:rPr>
        <w:t>挖矿病毒木马</w:t>
      </w:r>
      <w:r w:rsidR="00411666">
        <w:rPr>
          <w:rFonts w:ascii="仿宋_GB2312" w:eastAsia="仿宋_GB2312" w:hint="eastAsia"/>
          <w:b/>
          <w:sz w:val="28"/>
          <w:szCs w:val="28"/>
        </w:rPr>
        <w:t>清理不了</w:t>
      </w:r>
      <w:r w:rsidRPr="000B4501">
        <w:rPr>
          <w:rFonts w:ascii="仿宋_GB2312" w:eastAsia="仿宋_GB2312" w:hint="eastAsia"/>
          <w:b/>
          <w:sz w:val="28"/>
          <w:szCs w:val="28"/>
        </w:rPr>
        <w:t>怎么办？</w:t>
      </w:r>
    </w:p>
    <w:p w:rsidR="00411666" w:rsidRDefault="007F43D3" w:rsidP="007F43D3">
      <w:pPr>
        <w:ind w:firstLineChars="200" w:firstLine="560"/>
        <w:rPr>
          <w:rFonts w:ascii="仿宋_GB2312" w:eastAsia="仿宋_GB2312"/>
          <w:sz w:val="28"/>
          <w:szCs w:val="28"/>
        </w:rPr>
      </w:pPr>
      <w:r w:rsidRPr="0074202C">
        <w:rPr>
          <w:rFonts w:ascii="仿宋_GB2312" w:eastAsia="仿宋_GB2312" w:hint="eastAsia"/>
          <w:sz w:val="28"/>
          <w:szCs w:val="28"/>
        </w:rPr>
        <w:t>若windows系统</w:t>
      </w:r>
      <w:r>
        <w:rPr>
          <w:rFonts w:ascii="仿宋_GB2312" w:eastAsia="仿宋_GB2312" w:hint="eastAsia"/>
          <w:sz w:val="28"/>
          <w:szCs w:val="28"/>
        </w:rPr>
        <w:t>的计算机</w:t>
      </w:r>
      <w:r w:rsidRPr="0074202C">
        <w:rPr>
          <w:rFonts w:ascii="仿宋_GB2312" w:eastAsia="仿宋_GB2312" w:hint="eastAsia"/>
          <w:sz w:val="28"/>
          <w:szCs w:val="28"/>
        </w:rPr>
        <w:t>经过病毒全盘查杀、</w:t>
      </w:r>
      <w:proofErr w:type="spellStart"/>
      <w:r w:rsidRPr="0074202C">
        <w:rPr>
          <w:rFonts w:ascii="仿宋_GB2312" w:eastAsia="仿宋_GB2312" w:hint="eastAsia"/>
          <w:sz w:val="28"/>
          <w:szCs w:val="28"/>
        </w:rPr>
        <w:t>linux</w:t>
      </w:r>
      <w:proofErr w:type="spellEnd"/>
      <w:r w:rsidRPr="0074202C">
        <w:rPr>
          <w:rFonts w:ascii="仿宋_GB2312" w:eastAsia="仿宋_GB2312" w:hint="eastAsia"/>
          <w:sz w:val="28"/>
          <w:szCs w:val="28"/>
        </w:rPr>
        <w:t>系统</w:t>
      </w:r>
      <w:r>
        <w:rPr>
          <w:rFonts w:ascii="仿宋_GB2312" w:eastAsia="仿宋_GB2312" w:hint="eastAsia"/>
          <w:sz w:val="28"/>
          <w:szCs w:val="28"/>
        </w:rPr>
        <w:t>的计算机</w:t>
      </w:r>
      <w:r w:rsidRPr="0074202C">
        <w:rPr>
          <w:rFonts w:ascii="仿宋_GB2312" w:eastAsia="仿宋_GB2312" w:hint="eastAsia"/>
          <w:sz w:val="28"/>
          <w:szCs w:val="28"/>
        </w:rPr>
        <w:t>按</w:t>
      </w:r>
      <w:r w:rsidR="004546F2">
        <w:rPr>
          <w:rFonts w:ascii="仿宋_GB2312" w:eastAsia="仿宋_GB2312" w:hint="eastAsia"/>
          <w:sz w:val="28"/>
          <w:szCs w:val="28"/>
        </w:rPr>
        <w:t>《虚拟货币“挖矿”自查参考方法》</w:t>
      </w:r>
      <w:r w:rsidRPr="0074202C">
        <w:rPr>
          <w:rFonts w:ascii="仿宋_GB2312" w:eastAsia="仿宋_GB2312" w:hint="eastAsia"/>
          <w:sz w:val="28"/>
          <w:szCs w:val="28"/>
        </w:rPr>
        <w:t>排查清理后依然无法完全清理</w:t>
      </w:r>
      <w:r>
        <w:rPr>
          <w:rFonts w:ascii="仿宋_GB2312" w:eastAsia="仿宋_GB2312" w:hint="eastAsia"/>
          <w:sz w:val="28"/>
          <w:szCs w:val="28"/>
        </w:rPr>
        <w:t>的顽固挖矿病毒木马</w:t>
      </w:r>
      <w:r w:rsidRPr="0074202C">
        <w:rPr>
          <w:rFonts w:ascii="仿宋_GB2312" w:eastAsia="仿宋_GB2312" w:hint="eastAsia"/>
          <w:sz w:val="28"/>
          <w:szCs w:val="28"/>
        </w:rPr>
        <w:t>，主要体现</w:t>
      </w:r>
      <w:r>
        <w:rPr>
          <w:rFonts w:ascii="仿宋_GB2312" w:eastAsia="仿宋_GB2312" w:hint="eastAsia"/>
          <w:sz w:val="28"/>
          <w:szCs w:val="28"/>
        </w:rPr>
        <w:t>：</w:t>
      </w:r>
      <w:r w:rsidRPr="0074202C">
        <w:rPr>
          <w:rFonts w:ascii="仿宋_GB2312" w:eastAsia="仿宋_GB2312" w:hint="eastAsia"/>
          <w:sz w:val="28"/>
          <w:szCs w:val="28"/>
        </w:rPr>
        <w:t>消耗大量的</w:t>
      </w:r>
      <w:r w:rsidRPr="0074202C">
        <w:rPr>
          <w:rFonts w:ascii="仿宋_GB2312" w:eastAsia="仿宋_GB2312"/>
          <w:sz w:val="28"/>
          <w:szCs w:val="28"/>
        </w:rPr>
        <w:t>CPU或GPU资源，如CPU使用率高达90%</w:t>
      </w:r>
      <w:r>
        <w:rPr>
          <w:rFonts w:ascii="仿宋_GB2312" w:eastAsia="仿宋_GB2312"/>
          <w:sz w:val="28"/>
          <w:szCs w:val="28"/>
        </w:rPr>
        <w:t>，有大量对外进行网络连接（特别是境外）的日志记录</w:t>
      </w:r>
      <w:r>
        <w:rPr>
          <w:rFonts w:ascii="仿宋_GB2312" w:eastAsia="仿宋_GB2312" w:hint="eastAsia"/>
          <w:sz w:val="28"/>
          <w:szCs w:val="28"/>
        </w:rPr>
        <w:t>。</w:t>
      </w:r>
    </w:p>
    <w:p w:rsidR="007F43D3" w:rsidRDefault="007F43D3" w:rsidP="007F43D3">
      <w:pPr>
        <w:ind w:firstLineChars="200" w:firstLine="560"/>
        <w:rPr>
          <w:rFonts w:ascii="仿宋_GB2312" w:eastAsia="仿宋_GB2312"/>
          <w:sz w:val="28"/>
          <w:szCs w:val="28"/>
        </w:rPr>
      </w:pPr>
      <w:r>
        <w:rPr>
          <w:rFonts w:ascii="仿宋_GB2312" w:eastAsia="仿宋_GB2312" w:hint="eastAsia"/>
          <w:sz w:val="28"/>
          <w:szCs w:val="28"/>
        </w:rPr>
        <w:t>可在</w:t>
      </w:r>
      <w:r w:rsidRPr="0074202C">
        <w:rPr>
          <w:rFonts w:ascii="仿宋_GB2312" w:eastAsia="仿宋_GB2312" w:hint="eastAsia"/>
          <w:sz w:val="28"/>
          <w:szCs w:val="28"/>
        </w:rPr>
        <w:t>做好数据备份情况下格式化计算机磁盘、重装操作系统，</w:t>
      </w:r>
      <w:r>
        <w:rPr>
          <w:rFonts w:ascii="仿宋_GB2312" w:eastAsia="仿宋_GB2312" w:hint="eastAsia"/>
          <w:sz w:val="28"/>
          <w:szCs w:val="28"/>
        </w:rPr>
        <w:t>并</w:t>
      </w:r>
      <w:r w:rsidRPr="0074202C">
        <w:rPr>
          <w:rFonts w:ascii="仿宋_GB2312" w:eastAsia="仿宋_GB2312" w:hint="eastAsia"/>
          <w:sz w:val="28"/>
          <w:szCs w:val="28"/>
        </w:rPr>
        <w:t>在新系统做好防护措施</w:t>
      </w:r>
      <w:r>
        <w:rPr>
          <w:rFonts w:ascii="仿宋_GB2312" w:eastAsia="仿宋_GB2312" w:hint="eastAsia"/>
          <w:sz w:val="28"/>
          <w:szCs w:val="28"/>
        </w:rPr>
        <w:t>，或联系网络中心提供技术支持。</w:t>
      </w:r>
    </w:p>
    <w:p w:rsidR="00DE2D6E" w:rsidRPr="007F43D3" w:rsidRDefault="007F43D3" w:rsidP="007F43D3">
      <w:pPr>
        <w:pStyle w:val="a3"/>
        <w:numPr>
          <w:ilvl w:val="0"/>
          <w:numId w:val="1"/>
        </w:numPr>
        <w:ind w:firstLineChars="0"/>
        <w:rPr>
          <w:rFonts w:ascii="仿宋_GB2312" w:eastAsia="仿宋_GB2312"/>
          <w:b/>
          <w:sz w:val="28"/>
          <w:szCs w:val="28"/>
        </w:rPr>
      </w:pPr>
      <w:r w:rsidRPr="000B4501">
        <w:rPr>
          <w:rFonts w:ascii="仿宋_GB2312" w:eastAsia="仿宋_GB2312" w:hint="eastAsia"/>
          <w:b/>
          <w:sz w:val="28"/>
          <w:szCs w:val="28"/>
        </w:rPr>
        <w:t>挖矿病毒木马</w:t>
      </w:r>
      <w:r>
        <w:rPr>
          <w:rFonts w:ascii="仿宋_GB2312" w:eastAsia="仿宋_GB2312" w:hint="eastAsia"/>
          <w:b/>
          <w:sz w:val="28"/>
          <w:szCs w:val="28"/>
        </w:rPr>
        <w:t>如何</w:t>
      </w:r>
      <w:r w:rsidR="00290440">
        <w:rPr>
          <w:rFonts w:ascii="仿宋_GB2312" w:eastAsia="仿宋_GB2312" w:hint="eastAsia"/>
          <w:b/>
          <w:sz w:val="28"/>
          <w:szCs w:val="28"/>
        </w:rPr>
        <w:t>防范</w:t>
      </w:r>
      <w:r>
        <w:rPr>
          <w:rFonts w:ascii="仿宋_GB2312" w:eastAsia="仿宋_GB2312" w:hint="eastAsia"/>
          <w:b/>
          <w:sz w:val="28"/>
          <w:szCs w:val="28"/>
        </w:rPr>
        <w:t>？</w:t>
      </w:r>
    </w:p>
    <w:p w:rsidR="00DE2D6E" w:rsidRPr="007F43D3" w:rsidRDefault="00DE2D6E" w:rsidP="007F43D3">
      <w:pPr>
        <w:pStyle w:val="a3"/>
        <w:numPr>
          <w:ilvl w:val="0"/>
          <w:numId w:val="7"/>
        </w:numPr>
        <w:ind w:left="0" w:firstLineChars="253" w:firstLine="708"/>
        <w:rPr>
          <w:rFonts w:ascii="仿宋_GB2312" w:eastAsia="仿宋_GB2312"/>
          <w:sz w:val="28"/>
          <w:szCs w:val="28"/>
        </w:rPr>
      </w:pPr>
      <w:r w:rsidRPr="007F43D3">
        <w:rPr>
          <w:rFonts w:ascii="仿宋_GB2312" w:eastAsia="仿宋_GB2312"/>
          <w:sz w:val="28"/>
          <w:szCs w:val="28"/>
        </w:rPr>
        <w:t>培养良好的计算机使用习惯。</w:t>
      </w:r>
      <w:r w:rsidR="007F43D3" w:rsidRPr="007F43D3">
        <w:rPr>
          <w:rFonts w:ascii="仿宋_GB2312" w:eastAsia="仿宋_GB2312" w:hint="eastAsia"/>
          <w:sz w:val="28"/>
          <w:szCs w:val="28"/>
        </w:rPr>
        <w:t>计算机</w:t>
      </w:r>
      <w:r w:rsidRPr="007F43D3">
        <w:rPr>
          <w:rFonts w:ascii="仿宋_GB2312" w:eastAsia="仿宋_GB2312"/>
          <w:sz w:val="28"/>
          <w:szCs w:val="28"/>
        </w:rPr>
        <w:t>长时间不使用的情况下或下班时，及时进行关机或断网。</w:t>
      </w:r>
    </w:p>
    <w:p w:rsidR="00DE2D6E" w:rsidRPr="007F43D3" w:rsidRDefault="007F43D3" w:rsidP="007F43D3">
      <w:pPr>
        <w:pStyle w:val="a3"/>
        <w:numPr>
          <w:ilvl w:val="0"/>
          <w:numId w:val="7"/>
        </w:numPr>
        <w:ind w:left="0" w:firstLineChars="253" w:firstLine="708"/>
        <w:rPr>
          <w:rFonts w:ascii="仿宋_GB2312" w:eastAsia="仿宋_GB2312"/>
          <w:sz w:val="28"/>
          <w:szCs w:val="28"/>
        </w:rPr>
      </w:pPr>
      <w:r w:rsidRPr="007F43D3">
        <w:rPr>
          <w:rFonts w:ascii="仿宋_GB2312" w:eastAsia="仿宋_GB2312"/>
          <w:sz w:val="28"/>
          <w:szCs w:val="28"/>
        </w:rPr>
        <w:t>通过技术手段做好服务器主机绑定隔离措施，阻止</w:t>
      </w:r>
      <w:proofErr w:type="gramStart"/>
      <w:r w:rsidRPr="007F43D3">
        <w:rPr>
          <w:rFonts w:ascii="仿宋_GB2312" w:eastAsia="仿宋_GB2312"/>
          <w:sz w:val="28"/>
          <w:szCs w:val="28"/>
        </w:rPr>
        <w:t>主机间非授权</w:t>
      </w:r>
      <w:proofErr w:type="gramEnd"/>
      <w:r w:rsidRPr="007F43D3">
        <w:rPr>
          <w:rFonts w:ascii="仿宋_GB2312" w:eastAsia="仿宋_GB2312"/>
          <w:sz w:val="28"/>
          <w:szCs w:val="28"/>
        </w:rPr>
        <w:t>访问。</w:t>
      </w:r>
      <w:r w:rsidR="00DE2D6E" w:rsidRPr="007F43D3">
        <w:rPr>
          <w:rFonts w:ascii="仿宋_GB2312" w:eastAsia="仿宋_GB2312"/>
          <w:sz w:val="28"/>
          <w:szCs w:val="28"/>
        </w:rPr>
        <w:t>使用正版操作系统，及时更新操作系统补丁。</w:t>
      </w:r>
    </w:p>
    <w:p w:rsidR="00DE2D6E" w:rsidRPr="007F43D3" w:rsidRDefault="00DE2D6E" w:rsidP="007F43D3">
      <w:pPr>
        <w:pStyle w:val="a3"/>
        <w:numPr>
          <w:ilvl w:val="0"/>
          <w:numId w:val="7"/>
        </w:numPr>
        <w:ind w:left="0" w:firstLineChars="253" w:firstLine="708"/>
        <w:rPr>
          <w:rFonts w:ascii="仿宋_GB2312" w:eastAsia="仿宋_GB2312"/>
          <w:sz w:val="28"/>
          <w:szCs w:val="28"/>
        </w:rPr>
      </w:pPr>
      <w:r w:rsidRPr="007F43D3">
        <w:rPr>
          <w:rFonts w:ascii="仿宋_GB2312" w:eastAsia="仿宋_GB2312"/>
          <w:sz w:val="28"/>
          <w:szCs w:val="28"/>
        </w:rPr>
        <w:t>安装安全防护软件或者杀毒软件，开启自动更新功能</w:t>
      </w:r>
      <w:r w:rsidR="007F43D3" w:rsidRPr="007F43D3">
        <w:rPr>
          <w:rFonts w:ascii="仿宋_GB2312" w:eastAsia="仿宋_GB2312" w:hint="eastAsia"/>
          <w:sz w:val="28"/>
          <w:szCs w:val="28"/>
        </w:rPr>
        <w:t>，</w:t>
      </w:r>
      <w:r w:rsidR="007F43D3" w:rsidRPr="007F43D3">
        <w:rPr>
          <w:rFonts w:ascii="仿宋_GB2312" w:eastAsia="仿宋_GB2312"/>
          <w:sz w:val="28"/>
          <w:szCs w:val="28"/>
        </w:rPr>
        <w:t>定期</w:t>
      </w:r>
      <w:r w:rsidR="007F43D3" w:rsidRPr="007F43D3">
        <w:rPr>
          <w:rFonts w:ascii="仿宋_GB2312" w:eastAsia="仿宋_GB2312"/>
          <w:sz w:val="28"/>
          <w:szCs w:val="28"/>
        </w:rPr>
        <w:lastRenderedPageBreak/>
        <w:t>全盘扫描。</w:t>
      </w:r>
    </w:p>
    <w:p w:rsidR="00DE2D6E" w:rsidRPr="007F43D3" w:rsidRDefault="00DE2D6E" w:rsidP="007F43D3">
      <w:pPr>
        <w:pStyle w:val="a3"/>
        <w:numPr>
          <w:ilvl w:val="0"/>
          <w:numId w:val="7"/>
        </w:numPr>
        <w:ind w:left="0" w:firstLineChars="253" w:firstLine="708"/>
        <w:rPr>
          <w:rFonts w:ascii="仿宋_GB2312" w:eastAsia="仿宋_GB2312"/>
          <w:sz w:val="28"/>
          <w:szCs w:val="28"/>
        </w:rPr>
      </w:pPr>
      <w:r w:rsidRPr="007F43D3">
        <w:rPr>
          <w:rFonts w:ascii="仿宋_GB2312" w:eastAsia="仿宋_GB2312"/>
          <w:sz w:val="28"/>
          <w:szCs w:val="28"/>
        </w:rPr>
        <w:t>计算机登录口令要有足够的长度和复杂性，建议密码长度10位以上</w:t>
      </w:r>
      <w:r w:rsidR="007F43D3" w:rsidRPr="007F43D3">
        <w:rPr>
          <w:rFonts w:ascii="仿宋_GB2312" w:eastAsia="仿宋_GB2312" w:hint="eastAsia"/>
          <w:sz w:val="28"/>
          <w:szCs w:val="28"/>
        </w:rPr>
        <w:t>，并定期更换，</w:t>
      </w:r>
      <w:r w:rsidR="007F43D3" w:rsidRPr="007F43D3">
        <w:rPr>
          <w:rFonts w:ascii="仿宋_GB2312" w:eastAsia="仿宋_GB2312"/>
          <w:sz w:val="28"/>
          <w:szCs w:val="28"/>
        </w:rPr>
        <w:t>严禁使用弱口令、</w:t>
      </w:r>
      <w:proofErr w:type="gramStart"/>
      <w:r w:rsidR="007F43D3" w:rsidRPr="007F43D3">
        <w:rPr>
          <w:rFonts w:ascii="仿宋_GB2312" w:eastAsia="仿宋_GB2312"/>
          <w:sz w:val="28"/>
          <w:szCs w:val="28"/>
        </w:rPr>
        <w:t>空口令</w:t>
      </w:r>
      <w:proofErr w:type="gramEnd"/>
      <w:r w:rsidR="007F43D3" w:rsidRPr="007F43D3">
        <w:rPr>
          <w:rFonts w:ascii="仿宋_GB2312" w:eastAsia="仿宋_GB2312"/>
          <w:sz w:val="28"/>
          <w:szCs w:val="28"/>
        </w:rPr>
        <w:t>和缺省出厂口令</w:t>
      </w:r>
      <w:r w:rsidRPr="007F43D3">
        <w:rPr>
          <w:rFonts w:ascii="仿宋_GB2312" w:eastAsia="仿宋_GB2312"/>
          <w:sz w:val="28"/>
          <w:szCs w:val="28"/>
        </w:rPr>
        <w:t>。</w:t>
      </w:r>
    </w:p>
    <w:p w:rsidR="00DE2D6E" w:rsidRPr="007F43D3" w:rsidRDefault="00DE2D6E" w:rsidP="007F43D3">
      <w:pPr>
        <w:pStyle w:val="a3"/>
        <w:numPr>
          <w:ilvl w:val="0"/>
          <w:numId w:val="7"/>
        </w:numPr>
        <w:ind w:left="0" w:firstLineChars="253" w:firstLine="708"/>
        <w:rPr>
          <w:rFonts w:ascii="仿宋_GB2312" w:eastAsia="仿宋_GB2312"/>
          <w:sz w:val="28"/>
          <w:szCs w:val="28"/>
        </w:rPr>
      </w:pPr>
      <w:r w:rsidRPr="007F43D3">
        <w:rPr>
          <w:rFonts w:ascii="仿宋_GB2312" w:eastAsia="仿宋_GB2312"/>
          <w:sz w:val="28"/>
          <w:szCs w:val="28"/>
        </w:rPr>
        <w:t>非必要不要开启远程控制；如必须使用应在使用完后立即关闭服务。</w:t>
      </w:r>
    </w:p>
    <w:p w:rsidR="00DE2D6E" w:rsidRPr="007F43D3" w:rsidRDefault="00DE2D6E" w:rsidP="007F43D3">
      <w:pPr>
        <w:pStyle w:val="a3"/>
        <w:numPr>
          <w:ilvl w:val="0"/>
          <w:numId w:val="7"/>
        </w:numPr>
        <w:ind w:left="0" w:firstLineChars="253" w:firstLine="708"/>
        <w:rPr>
          <w:rFonts w:ascii="仿宋_GB2312" w:eastAsia="仿宋_GB2312"/>
          <w:sz w:val="28"/>
          <w:szCs w:val="28"/>
        </w:rPr>
      </w:pPr>
      <w:r w:rsidRPr="007F43D3">
        <w:rPr>
          <w:rFonts w:ascii="仿宋_GB2312" w:eastAsia="仿宋_GB2312"/>
          <w:sz w:val="28"/>
          <w:szCs w:val="28"/>
        </w:rPr>
        <w:t xml:space="preserve">从正规渠道下载安装软件，不安装未知来源的第三方软件； </w:t>
      </w:r>
    </w:p>
    <w:p w:rsidR="00DE2D6E" w:rsidRPr="007F43D3" w:rsidRDefault="00DE2D6E" w:rsidP="007F43D3">
      <w:pPr>
        <w:pStyle w:val="a3"/>
        <w:numPr>
          <w:ilvl w:val="0"/>
          <w:numId w:val="7"/>
        </w:numPr>
        <w:ind w:left="0" w:firstLineChars="253" w:firstLine="708"/>
        <w:rPr>
          <w:rFonts w:ascii="仿宋_GB2312" w:eastAsia="仿宋_GB2312"/>
          <w:sz w:val="28"/>
          <w:szCs w:val="28"/>
        </w:rPr>
      </w:pPr>
      <w:r w:rsidRPr="007F43D3">
        <w:rPr>
          <w:rFonts w:ascii="仿宋_GB2312" w:eastAsia="仿宋_GB2312"/>
          <w:sz w:val="28"/>
          <w:szCs w:val="28"/>
        </w:rPr>
        <w:t>不打开来源不明的链接、文档、邮件、邮件附件等。</w:t>
      </w:r>
    </w:p>
    <w:p w:rsidR="00DE2D6E" w:rsidRPr="007F43D3" w:rsidRDefault="00DE2D6E" w:rsidP="007F43D3">
      <w:pPr>
        <w:pStyle w:val="a3"/>
        <w:numPr>
          <w:ilvl w:val="0"/>
          <w:numId w:val="7"/>
        </w:numPr>
        <w:ind w:left="0" w:firstLineChars="253" w:firstLine="708"/>
        <w:rPr>
          <w:rFonts w:ascii="仿宋_GB2312" w:eastAsia="仿宋_GB2312"/>
          <w:sz w:val="28"/>
          <w:szCs w:val="28"/>
        </w:rPr>
      </w:pPr>
      <w:r w:rsidRPr="007F43D3">
        <w:rPr>
          <w:rFonts w:ascii="仿宋_GB2312" w:eastAsia="仿宋_GB2312"/>
          <w:sz w:val="28"/>
          <w:szCs w:val="28"/>
        </w:rPr>
        <w:t>不浏览被安全软件提示为恶意或存在风险的网站。</w:t>
      </w:r>
    </w:p>
    <w:p w:rsidR="00DE2D6E" w:rsidRPr="007F43D3" w:rsidRDefault="00DE2D6E" w:rsidP="007F43D3">
      <w:pPr>
        <w:pStyle w:val="a3"/>
        <w:numPr>
          <w:ilvl w:val="0"/>
          <w:numId w:val="7"/>
        </w:numPr>
        <w:ind w:left="0" w:firstLineChars="253" w:firstLine="708"/>
        <w:rPr>
          <w:rFonts w:ascii="仿宋_GB2312" w:eastAsia="仿宋_GB2312"/>
          <w:sz w:val="28"/>
          <w:szCs w:val="28"/>
        </w:rPr>
      </w:pPr>
      <w:r w:rsidRPr="007F43D3">
        <w:rPr>
          <w:rFonts w:ascii="仿宋_GB2312" w:eastAsia="仿宋_GB2312"/>
          <w:sz w:val="28"/>
          <w:szCs w:val="28"/>
        </w:rPr>
        <w:t>不使用未经杀毒的U盘、移动硬盘等存储设备。</w:t>
      </w:r>
    </w:p>
    <w:p w:rsidR="00DE2D6E" w:rsidRPr="007F43D3" w:rsidRDefault="00DE2D6E" w:rsidP="007F43D3">
      <w:pPr>
        <w:pStyle w:val="a3"/>
        <w:numPr>
          <w:ilvl w:val="0"/>
          <w:numId w:val="7"/>
        </w:numPr>
        <w:ind w:left="0" w:firstLineChars="253" w:firstLine="708"/>
        <w:rPr>
          <w:rFonts w:ascii="仿宋_GB2312" w:eastAsia="仿宋_GB2312"/>
          <w:sz w:val="28"/>
          <w:szCs w:val="28"/>
        </w:rPr>
      </w:pPr>
      <w:r w:rsidRPr="007F43D3">
        <w:rPr>
          <w:rFonts w:ascii="仿宋_GB2312" w:eastAsia="仿宋_GB2312"/>
          <w:sz w:val="28"/>
          <w:szCs w:val="28"/>
        </w:rPr>
        <w:t>个人用户应推荐使用非管理员</w:t>
      </w:r>
      <w:proofErr w:type="gramStart"/>
      <w:r w:rsidRPr="007F43D3">
        <w:rPr>
          <w:rFonts w:ascii="仿宋_GB2312" w:eastAsia="仿宋_GB2312"/>
          <w:sz w:val="28"/>
          <w:szCs w:val="28"/>
        </w:rPr>
        <w:t>帐户</w:t>
      </w:r>
      <w:proofErr w:type="gramEnd"/>
      <w:r w:rsidRPr="007F43D3">
        <w:rPr>
          <w:rFonts w:ascii="仿宋_GB2312" w:eastAsia="仿宋_GB2312"/>
          <w:sz w:val="28"/>
          <w:szCs w:val="28"/>
        </w:rPr>
        <w:t>活动，必要时根据系统提示或自行提权。公共服务器应限制用户对管理员权限的使用，不允许私自安装软件，降低用户服务运行权限。</w:t>
      </w:r>
    </w:p>
    <w:p w:rsidR="00DE2D6E" w:rsidRPr="007F43D3" w:rsidRDefault="00DE2D6E" w:rsidP="007F43D3">
      <w:pPr>
        <w:pStyle w:val="a3"/>
        <w:numPr>
          <w:ilvl w:val="0"/>
          <w:numId w:val="7"/>
        </w:numPr>
        <w:ind w:left="0" w:firstLineChars="253" w:firstLine="708"/>
        <w:rPr>
          <w:rFonts w:ascii="仿宋_GB2312" w:eastAsia="仿宋_GB2312"/>
          <w:sz w:val="28"/>
          <w:szCs w:val="28"/>
        </w:rPr>
      </w:pPr>
      <w:r w:rsidRPr="007F43D3">
        <w:rPr>
          <w:rFonts w:ascii="仿宋_GB2312" w:eastAsia="仿宋_GB2312"/>
          <w:sz w:val="28"/>
          <w:szCs w:val="28"/>
        </w:rPr>
        <w:t>建议服务器采用最小访问控制策略，禁止或删除不需要的服务，包括内网网络服务、互联网网络服务，仅允许授权IP地址访问。</w:t>
      </w:r>
    </w:p>
    <w:p w:rsidR="00DE2D6E" w:rsidRPr="007F43D3" w:rsidRDefault="00DE2D6E" w:rsidP="007F43D3">
      <w:pPr>
        <w:pStyle w:val="a3"/>
        <w:numPr>
          <w:ilvl w:val="0"/>
          <w:numId w:val="7"/>
        </w:numPr>
        <w:ind w:left="0" w:firstLineChars="253" w:firstLine="708"/>
        <w:rPr>
          <w:rFonts w:ascii="仿宋_GB2312" w:eastAsia="仿宋_GB2312"/>
          <w:sz w:val="28"/>
          <w:szCs w:val="28"/>
        </w:rPr>
      </w:pPr>
      <w:r w:rsidRPr="007F43D3">
        <w:rPr>
          <w:rFonts w:ascii="仿宋_GB2312" w:eastAsia="仿宋_GB2312"/>
          <w:sz w:val="28"/>
          <w:szCs w:val="28"/>
        </w:rPr>
        <w:t xml:space="preserve">开启系统日志记录功能，并按照规定留存相关的网络日志不少于六个月。 </w:t>
      </w:r>
    </w:p>
    <w:p w:rsidR="007F43D3" w:rsidRDefault="007F43D3">
      <w:pPr>
        <w:ind w:firstLineChars="200" w:firstLine="560"/>
        <w:rPr>
          <w:rFonts w:ascii="仿宋_GB2312" w:eastAsia="仿宋_GB2312"/>
          <w:sz w:val="28"/>
          <w:szCs w:val="28"/>
        </w:rPr>
      </w:pPr>
    </w:p>
    <w:sectPr w:rsidR="007F43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53DD" w:rsidRDefault="004153DD" w:rsidP="00DE2D6E">
      <w:r>
        <w:separator/>
      </w:r>
    </w:p>
  </w:endnote>
  <w:endnote w:type="continuationSeparator" w:id="0">
    <w:p w:rsidR="004153DD" w:rsidRDefault="004153DD" w:rsidP="00DE2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53DD" w:rsidRDefault="004153DD" w:rsidP="00DE2D6E">
      <w:r>
        <w:separator/>
      </w:r>
    </w:p>
  </w:footnote>
  <w:footnote w:type="continuationSeparator" w:id="0">
    <w:p w:rsidR="004153DD" w:rsidRDefault="004153DD" w:rsidP="00DE2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71A65"/>
    <w:multiLevelType w:val="multilevel"/>
    <w:tmpl w:val="B5228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336DB4"/>
    <w:multiLevelType w:val="hybridMultilevel"/>
    <w:tmpl w:val="248A4362"/>
    <w:lvl w:ilvl="0" w:tplc="127A23E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189E2222"/>
    <w:multiLevelType w:val="hybridMultilevel"/>
    <w:tmpl w:val="7540A07A"/>
    <w:lvl w:ilvl="0" w:tplc="823A4BD2">
      <w:start w:val="1"/>
      <w:numFmt w:val="decimal"/>
      <w:lvlText w:val="%1."/>
      <w:lvlJc w:val="left"/>
      <w:pPr>
        <w:ind w:left="425" w:hanging="4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4B6DE0"/>
    <w:multiLevelType w:val="hybridMultilevel"/>
    <w:tmpl w:val="6F9AD1FE"/>
    <w:lvl w:ilvl="0" w:tplc="20AE3A3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41AE6765"/>
    <w:multiLevelType w:val="hybridMultilevel"/>
    <w:tmpl w:val="DBF27CEA"/>
    <w:lvl w:ilvl="0" w:tplc="2FCE6722">
      <w:start w:val="1"/>
      <w:numFmt w:val="decimal"/>
      <w:suff w:val="space"/>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D095292"/>
    <w:multiLevelType w:val="hybridMultilevel"/>
    <w:tmpl w:val="D6B8F9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92970F7"/>
    <w:multiLevelType w:val="hybridMultilevel"/>
    <w:tmpl w:val="4BF2DF10"/>
    <w:lvl w:ilvl="0" w:tplc="1A8E2F9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35657821">
    <w:abstractNumId w:val="6"/>
  </w:num>
  <w:num w:numId="2" w16cid:durableId="1530215685">
    <w:abstractNumId w:val="1"/>
  </w:num>
  <w:num w:numId="3" w16cid:durableId="253174051">
    <w:abstractNumId w:val="2"/>
  </w:num>
  <w:num w:numId="4" w16cid:durableId="1568222518">
    <w:abstractNumId w:val="3"/>
  </w:num>
  <w:num w:numId="5" w16cid:durableId="1069769861">
    <w:abstractNumId w:val="0"/>
  </w:num>
  <w:num w:numId="6" w16cid:durableId="666446863">
    <w:abstractNumId w:val="5"/>
  </w:num>
  <w:num w:numId="7" w16cid:durableId="15452939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244"/>
    <w:rsid w:val="00015C1E"/>
    <w:rsid w:val="000235E2"/>
    <w:rsid w:val="000B4501"/>
    <w:rsid w:val="000C5F74"/>
    <w:rsid w:val="00290440"/>
    <w:rsid w:val="00363CF5"/>
    <w:rsid w:val="003725E7"/>
    <w:rsid w:val="004102EA"/>
    <w:rsid w:val="00411666"/>
    <w:rsid w:val="004153DD"/>
    <w:rsid w:val="004546F2"/>
    <w:rsid w:val="00527630"/>
    <w:rsid w:val="0060057F"/>
    <w:rsid w:val="0071155A"/>
    <w:rsid w:val="0074202C"/>
    <w:rsid w:val="00750212"/>
    <w:rsid w:val="007A5483"/>
    <w:rsid w:val="007E4437"/>
    <w:rsid w:val="007F43D3"/>
    <w:rsid w:val="00811E84"/>
    <w:rsid w:val="00815CCD"/>
    <w:rsid w:val="008B6C1D"/>
    <w:rsid w:val="00BA6A28"/>
    <w:rsid w:val="00C42E9C"/>
    <w:rsid w:val="00D06091"/>
    <w:rsid w:val="00DC21D7"/>
    <w:rsid w:val="00DD1498"/>
    <w:rsid w:val="00DE2D6E"/>
    <w:rsid w:val="00E52649"/>
    <w:rsid w:val="00E62D3E"/>
    <w:rsid w:val="00F16F30"/>
    <w:rsid w:val="00F51244"/>
    <w:rsid w:val="00F96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A0ECDF2-71D1-40BA-8A09-8D63B69A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3D3"/>
    <w:pPr>
      <w:widowControl w:val="0"/>
      <w:jc w:val="both"/>
    </w:pPr>
  </w:style>
  <w:style w:type="paragraph" w:styleId="1">
    <w:name w:val="heading 1"/>
    <w:basedOn w:val="a"/>
    <w:next w:val="a"/>
    <w:link w:val="10"/>
    <w:uiPriority w:val="9"/>
    <w:qFormat/>
    <w:rsid w:val="0074202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4202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74202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0212"/>
    <w:pPr>
      <w:ind w:firstLineChars="200" w:firstLine="420"/>
    </w:pPr>
  </w:style>
  <w:style w:type="character" w:styleId="a4">
    <w:name w:val="Hyperlink"/>
    <w:basedOn w:val="a0"/>
    <w:uiPriority w:val="99"/>
    <w:unhideWhenUsed/>
    <w:rsid w:val="000235E2"/>
    <w:rPr>
      <w:color w:val="0563C1" w:themeColor="hyperlink"/>
      <w:u w:val="single"/>
    </w:rPr>
  </w:style>
  <w:style w:type="character" w:customStyle="1" w:styleId="10">
    <w:name w:val="标题 1 字符"/>
    <w:basedOn w:val="a0"/>
    <w:link w:val="1"/>
    <w:uiPriority w:val="9"/>
    <w:rsid w:val="0074202C"/>
    <w:rPr>
      <w:b/>
      <w:bCs/>
      <w:kern w:val="44"/>
      <w:sz w:val="44"/>
      <w:szCs w:val="44"/>
    </w:rPr>
  </w:style>
  <w:style w:type="character" w:customStyle="1" w:styleId="20">
    <w:name w:val="标题 2 字符"/>
    <w:basedOn w:val="a0"/>
    <w:link w:val="2"/>
    <w:uiPriority w:val="9"/>
    <w:rsid w:val="0074202C"/>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74202C"/>
    <w:rPr>
      <w:b/>
      <w:bCs/>
      <w:sz w:val="32"/>
      <w:szCs w:val="32"/>
    </w:rPr>
  </w:style>
  <w:style w:type="paragraph" w:styleId="TOC">
    <w:name w:val="TOC Heading"/>
    <w:basedOn w:val="1"/>
    <w:next w:val="a"/>
    <w:uiPriority w:val="39"/>
    <w:unhideWhenUsed/>
    <w:qFormat/>
    <w:rsid w:val="0074202C"/>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a"/>
    <w:next w:val="a"/>
    <w:autoRedefine/>
    <w:uiPriority w:val="39"/>
    <w:unhideWhenUsed/>
    <w:rsid w:val="0074202C"/>
    <w:pPr>
      <w:ind w:leftChars="200" w:left="420"/>
    </w:pPr>
  </w:style>
  <w:style w:type="paragraph" w:styleId="TOC1">
    <w:name w:val="toc 1"/>
    <w:basedOn w:val="a"/>
    <w:next w:val="a"/>
    <w:autoRedefine/>
    <w:uiPriority w:val="39"/>
    <w:unhideWhenUsed/>
    <w:rsid w:val="0074202C"/>
  </w:style>
  <w:style w:type="paragraph" w:customStyle="1" w:styleId="md-end-block">
    <w:name w:val="md-end-block"/>
    <w:basedOn w:val="a"/>
    <w:rsid w:val="0074202C"/>
    <w:pPr>
      <w:widowControl/>
      <w:spacing w:before="100" w:beforeAutospacing="1" w:after="100" w:afterAutospacing="1"/>
      <w:jc w:val="left"/>
    </w:pPr>
    <w:rPr>
      <w:rFonts w:ascii="宋体" w:eastAsia="宋体" w:hAnsi="宋体" w:cs="宋体"/>
      <w:kern w:val="0"/>
      <w:sz w:val="24"/>
      <w:szCs w:val="24"/>
    </w:rPr>
  </w:style>
  <w:style w:type="character" w:customStyle="1" w:styleId="md-plain">
    <w:name w:val="md-plain"/>
    <w:basedOn w:val="a0"/>
    <w:rsid w:val="0074202C"/>
  </w:style>
  <w:style w:type="paragraph" w:styleId="HTML">
    <w:name w:val="HTML Preformatted"/>
    <w:basedOn w:val="a"/>
    <w:link w:val="HTML0"/>
    <w:uiPriority w:val="99"/>
    <w:semiHidden/>
    <w:unhideWhenUsed/>
    <w:rsid w:val="007420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74202C"/>
    <w:rPr>
      <w:rFonts w:ascii="宋体" w:eastAsia="宋体" w:hAnsi="宋体" w:cs="宋体"/>
      <w:kern w:val="0"/>
      <w:sz w:val="24"/>
      <w:szCs w:val="24"/>
    </w:rPr>
  </w:style>
  <w:style w:type="character" w:customStyle="1" w:styleId="cm-builtin">
    <w:name w:val="cm-builtin"/>
    <w:basedOn w:val="a0"/>
    <w:rsid w:val="0074202C"/>
  </w:style>
  <w:style w:type="character" w:customStyle="1" w:styleId="cm-attribute">
    <w:name w:val="cm-attribute"/>
    <w:basedOn w:val="a0"/>
    <w:rsid w:val="0074202C"/>
  </w:style>
  <w:style w:type="character" w:customStyle="1" w:styleId="md-softbreak">
    <w:name w:val="md-softbreak"/>
    <w:basedOn w:val="a0"/>
    <w:rsid w:val="0074202C"/>
  </w:style>
  <w:style w:type="character" w:customStyle="1" w:styleId="cm-def">
    <w:name w:val="cm-def"/>
    <w:basedOn w:val="a0"/>
    <w:rsid w:val="0074202C"/>
  </w:style>
  <w:style w:type="character" w:styleId="HTML1">
    <w:name w:val="HTML Code"/>
    <w:basedOn w:val="a0"/>
    <w:uiPriority w:val="99"/>
    <w:semiHidden/>
    <w:unhideWhenUsed/>
    <w:rsid w:val="0074202C"/>
    <w:rPr>
      <w:rFonts w:ascii="宋体" w:eastAsia="宋体" w:hAnsi="宋体" w:cs="宋体"/>
      <w:sz w:val="24"/>
      <w:szCs w:val="24"/>
    </w:rPr>
  </w:style>
  <w:style w:type="character" w:customStyle="1" w:styleId="hljs-regexp">
    <w:name w:val="hljs-regexp"/>
    <w:basedOn w:val="a0"/>
    <w:rsid w:val="0074202C"/>
  </w:style>
  <w:style w:type="paragraph" w:styleId="TOC3">
    <w:name w:val="toc 3"/>
    <w:basedOn w:val="a"/>
    <w:next w:val="a"/>
    <w:autoRedefine/>
    <w:uiPriority w:val="39"/>
    <w:unhideWhenUsed/>
    <w:rsid w:val="0074202C"/>
    <w:pPr>
      <w:ind w:leftChars="400" w:left="840"/>
    </w:pPr>
  </w:style>
  <w:style w:type="paragraph" w:styleId="a5">
    <w:name w:val="header"/>
    <w:basedOn w:val="a"/>
    <w:link w:val="a6"/>
    <w:uiPriority w:val="99"/>
    <w:unhideWhenUsed/>
    <w:rsid w:val="00DE2D6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E2D6E"/>
    <w:rPr>
      <w:sz w:val="18"/>
      <w:szCs w:val="18"/>
    </w:rPr>
  </w:style>
  <w:style w:type="paragraph" w:styleId="a7">
    <w:name w:val="footer"/>
    <w:basedOn w:val="a"/>
    <w:link w:val="a8"/>
    <w:uiPriority w:val="99"/>
    <w:unhideWhenUsed/>
    <w:rsid w:val="00DE2D6E"/>
    <w:pPr>
      <w:tabs>
        <w:tab w:val="center" w:pos="4153"/>
        <w:tab w:val="right" w:pos="8306"/>
      </w:tabs>
      <w:snapToGrid w:val="0"/>
      <w:jc w:val="left"/>
    </w:pPr>
    <w:rPr>
      <w:sz w:val="18"/>
      <w:szCs w:val="18"/>
    </w:rPr>
  </w:style>
  <w:style w:type="character" w:customStyle="1" w:styleId="a8">
    <w:name w:val="页脚 字符"/>
    <w:basedOn w:val="a0"/>
    <w:link w:val="a7"/>
    <w:uiPriority w:val="99"/>
    <w:rsid w:val="00DE2D6E"/>
    <w:rPr>
      <w:sz w:val="18"/>
      <w:szCs w:val="18"/>
    </w:rPr>
  </w:style>
  <w:style w:type="character" w:styleId="a9">
    <w:name w:val="FollowedHyperlink"/>
    <w:basedOn w:val="a0"/>
    <w:uiPriority w:val="99"/>
    <w:semiHidden/>
    <w:unhideWhenUsed/>
    <w:rsid w:val="000C5F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orong.cn/person5.html" TargetMode="External"/><Relationship Id="rId3" Type="http://schemas.openxmlformats.org/officeDocument/2006/relationships/settings" Target="settings.xml"/><Relationship Id="rId7" Type="http://schemas.openxmlformats.org/officeDocument/2006/relationships/hyperlink" Target="https://sd.360.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陈如辉</dc:creator>
  <cp:keywords/>
  <dc:description/>
  <cp:lastModifiedBy>Wang Jane</cp:lastModifiedBy>
  <cp:revision>2</cp:revision>
  <dcterms:created xsi:type="dcterms:W3CDTF">2023-03-28T08:07:00Z</dcterms:created>
  <dcterms:modified xsi:type="dcterms:W3CDTF">2023-03-28T08:07:00Z</dcterms:modified>
</cp:coreProperties>
</file>